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8" w:rsidRPr="000170C9" w:rsidRDefault="003A6AF8" w:rsidP="003A6AF8">
      <w:pPr>
        <w:pStyle w:val="4"/>
        <w:jc w:val="center"/>
        <w:rPr>
          <w:sz w:val="24"/>
          <w:szCs w:val="24"/>
        </w:rPr>
      </w:pPr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3A6AF8" w:rsidRPr="00875B00" w:rsidRDefault="003A6AF8" w:rsidP="003A6AF8">
      <w:pPr>
        <w:jc w:val="center"/>
        <w:rPr>
          <w:b/>
          <w:color w:val="000000"/>
          <w:sz w:val="10"/>
          <w:szCs w:val="10"/>
        </w:rPr>
      </w:pPr>
    </w:p>
    <w:p w:rsidR="003A6AF8" w:rsidRPr="0065342B" w:rsidRDefault="003A6AF8" w:rsidP="003A6AF8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65342B">
        <w:rPr>
          <w:color w:val="000000"/>
          <w:sz w:val="24"/>
          <w:szCs w:val="24"/>
        </w:rPr>
        <w:t>ВОЛЖСКИЙ</w:t>
      </w:r>
      <w:proofErr w:type="gramEnd"/>
      <w:r w:rsidRPr="0065342B">
        <w:rPr>
          <w:color w:val="000000"/>
          <w:sz w:val="24"/>
          <w:szCs w:val="24"/>
        </w:rPr>
        <w:t xml:space="preserve"> </w:t>
      </w:r>
    </w:p>
    <w:p w:rsidR="003A6AF8" w:rsidRPr="00875B00" w:rsidRDefault="003A6AF8" w:rsidP="003A6AF8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3A6AF8" w:rsidRPr="00333465" w:rsidRDefault="003A6AF8" w:rsidP="003A6AF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второго </w:t>
      </w:r>
      <w:r w:rsidRPr="00333465">
        <w:rPr>
          <w:color w:val="000000"/>
          <w:sz w:val="26"/>
          <w:szCs w:val="26"/>
        </w:rPr>
        <w:t>созыва</w:t>
      </w:r>
    </w:p>
    <w:p w:rsidR="003A6AF8" w:rsidRPr="00E75731" w:rsidRDefault="003A6AF8" w:rsidP="003A6AF8">
      <w:pPr>
        <w:jc w:val="center"/>
        <w:rPr>
          <w:b/>
          <w:color w:val="000000"/>
          <w:sz w:val="28"/>
          <w:szCs w:val="28"/>
        </w:rPr>
      </w:pPr>
    </w:p>
    <w:p w:rsidR="003A6AF8" w:rsidRPr="00E75731" w:rsidRDefault="003A6AF8" w:rsidP="003A6AF8">
      <w:pPr>
        <w:jc w:val="center"/>
        <w:rPr>
          <w:b/>
          <w:color w:val="000000"/>
          <w:sz w:val="28"/>
          <w:szCs w:val="28"/>
        </w:rPr>
      </w:pPr>
      <w:r w:rsidRPr="00E75731">
        <w:rPr>
          <w:b/>
          <w:color w:val="000000"/>
          <w:sz w:val="28"/>
          <w:szCs w:val="28"/>
        </w:rPr>
        <w:t>РЕШЕНИЕ</w:t>
      </w:r>
    </w:p>
    <w:p w:rsidR="003A6AF8" w:rsidRDefault="003A6AF8" w:rsidP="003A6AF8">
      <w:pPr>
        <w:jc w:val="center"/>
        <w:rPr>
          <w:b/>
          <w:color w:val="000000"/>
          <w:sz w:val="24"/>
          <w:szCs w:val="24"/>
        </w:rPr>
      </w:pPr>
    </w:p>
    <w:p w:rsidR="003A6AF8" w:rsidRPr="00B72996" w:rsidRDefault="004A3772" w:rsidP="003A6AF8">
      <w:pPr>
        <w:jc w:val="both"/>
        <w:rPr>
          <w:spacing w:val="-11"/>
          <w:sz w:val="26"/>
          <w:szCs w:val="26"/>
        </w:rPr>
      </w:pPr>
      <w:r w:rsidRPr="00B72996">
        <w:rPr>
          <w:sz w:val="26"/>
          <w:szCs w:val="26"/>
        </w:rPr>
        <w:t>о</w:t>
      </w:r>
      <w:r w:rsidR="003A6AF8" w:rsidRPr="00B72996">
        <w:rPr>
          <w:sz w:val="26"/>
          <w:szCs w:val="26"/>
        </w:rPr>
        <w:t xml:space="preserve">т </w:t>
      </w:r>
      <w:r w:rsidR="00B537A8">
        <w:rPr>
          <w:sz w:val="26"/>
          <w:szCs w:val="26"/>
        </w:rPr>
        <w:t>25 марта</w:t>
      </w:r>
      <w:r w:rsidR="00B72996" w:rsidRPr="00B72996">
        <w:rPr>
          <w:sz w:val="26"/>
          <w:szCs w:val="26"/>
        </w:rPr>
        <w:t xml:space="preserve"> </w:t>
      </w:r>
      <w:r w:rsidR="003A6AF8" w:rsidRPr="00B72996">
        <w:rPr>
          <w:sz w:val="26"/>
          <w:szCs w:val="26"/>
        </w:rPr>
        <w:t xml:space="preserve"> 201</w:t>
      </w:r>
      <w:r w:rsidR="006B14A6">
        <w:rPr>
          <w:sz w:val="26"/>
          <w:szCs w:val="26"/>
        </w:rPr>
        <w:t>4</w:t>
      </w:r>
      <w:r w:rsidR="00B72996" w:rsidRPr="00B72996">
        <w:rPr>
          <w:sz w:val="26"/>
          <w:szCs w:val="26"/>
        </w:rPr>
        <w:t xml:space="preserve"> года</w:t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  <w:t xml:space="preserve">        </w:t>
      </w:r>
      <w:r w:rsidR="003A6AF8" w:rsidRPr="00B72996">
        <w:rPr>
          <w:sz w:val="26"/>
          <w:szCs w:val="26"/>
        </w:rPr>
        <w:t xml:space="preserve"> </w:t>
      </w:r>
      <w:r w:rsidR="003A6AF8" w:rsidRPr="00B72996">
        <w:rPr>
          <w:spacing w:val="-11"/>
          <w:sz w:val="26"/>
          <w:szCs w:val="26"/>
        </w:rPr>
        <w:t xml:space="preserve">№ </w:t>
      </w:r>
      <w:r w:rsidRPr="00B72996">
        <w:rPr>
          <w:spacing w:val="-11"/>
          <w:sz w:val="26"/>
          <w:szCs w:val="26"/>
        </w:rPr>
        <w:t xml:space="preserve"> </w:t>
      </w:r>
      <w:r w:rsidR="00B537A8">
        <w:rPr>
          <w:spacing w:val="-11"/>
          <w:sz w:val="26"/>
          <w:szCs w:val="26"/>
        </w:rPr>
        <w:t>155</w:t>
      </w:r>
      <w:bookmarkStart w:id="0" w:name="_GoBack"/>
      <w:bookmarkEnd w:id="0"/>
    </w:p>
    <w:p w:rsidR="003A6AF8" w:rsidRDefault="003A6AF8" w:rsidP="003A6AF8">
      <w:pPr>
        <w:jc w:val="center"/>
        <w:rPr>
          <w:sz w:val="28"/>
          <w:szCs w:val="28"/>
        </w:rPr>
      </w:pPr>
    </w:p>
    <w:p w:rsidR="00394F3F" w:rsidRDefault="003A6AF8" w:rsidP="00431827">
      <w:pPr>
        <w:jc w:val="both"/>
        <w:rPr>
          <w:b/>
          <w:bCs/>
          <w:sz w:val="24"/>
          <w:szCs w:val="24"/>
        </w:rPr>
      </w:pPr>
      <w:r w:rsidRPr="006C302B">
        <w:rPr>
          <w:b/>
          <w:bCs/>
          <w:sz w:val="24"/>
          <w:szCs w:val="24"/>
        </w:rPr>
        <w:t xml:space="preserve">О </w:t>
      </w:r>
      <w:r w:rsidR="00431827">
        <w:rPr>
          <w:b/>
          <w:bCs/>
          <w:sz w:val="24"/>
          <w:szCs w:val="24"/>
        </w:rPr>
        <w:t xml:space="preserve"> передаче полномочий</w:t>
      </w:r>
      <w:r w:rsidRPr="006C302B">
        <w:rPr>
          <w:b/>
          <w:bCs/>
          <w:sz w:val="24"/>
          <w:szCs w:val="24"/>
        </w:rPr>
        <w:t xml:space="preserve"> </w:t>
      </w:r>
      <w:r w:rsidR="00394F3F">
        <w:rPr>
          <w:b/>
          <w:bCs/>
          <w:sz w:val="24"/>
          <w:szCs w:val="24"/>
        </w:rPr>
        <w:t xml:space="preserve">на осуществление </w:t>
      </w:r>
    </w:p>
    <w:p w:rsidR="00394F3F" w:rsidRDefault="00394F3F" w:rsidP="004318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внутреннего муниципального финансового </w:t>
      </w:r>
    </w:p>
    <w:p w:rsidR="003A6AF8" w:rsidRPr="006C302B" w:rsidRDefault="00394F3F" w:rsidP="004318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контроля в сфере закупок</w:t>
      </w:r>
    </w:p>
    <w:p w:rsidR="003A6AF8" w:rsidRPr="003F2E26" w:rsidRDefault="003A6AF8" w:rsidP="003A6AF8">
      <w:pPr>
        <w:ind w:firstLine="708"/>
        <w:jc w:val="both"/>
        <w:rPr>
          <w:b/>
          <w:sz w:val="16"/>
          <w:szCs w:val="16"/>
        </w:rPr>
      </w:pPr>
    </w:p>
    <w:p w:rsidR="0030029E" w:rsidRPr="00D05D22" w:rsidRDefault="001558AB" w:rsidP="001558AB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0029E" w:rsidRPr="00D05D22">
        <w:rPr>
          <w:sz w:val="24"/>
          <w:szCs w:val="24"/>
        </w:rPr>
        <w:t xml:space="preserve">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265 Бюджетного кодекса Российской Федерации, </w:t>
      </w:r>
      <w:r>
        <w:rPr>
          <w:sz w:val="24"/>
          <w:szCs w:val="24"/>
        </w:rPr>
        <w:t>К</w:t>
      </w:r>
      <w:r w:rsidR="006B14A6">
        <w:rPr>
          <w:sz w:val="24"/>
          <w:szCs w:val="24"/>
        </w:rPr>
        <w:t>о</w:t>
      </w:r>
      <w:r>
        <w:rPr>
          <w:sz w:val="24"/>
          <w:szCs w:val="24"/>
        </w:rPr>
        <w:t xml:space="preserve">нтрольно-счетная комиссия Собрания представителей городского поселения </w:t>
      </w: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</w:t>
      </w:r>
      <w:r w:rsidR="0030029E" w:rsidRPr="00D05D22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="0030029E" w:rsidRPr="00D05D22">
        <w:rPr>
          <w:sz w:val="24"/>
          <w:szCs w:val="24"/>
        </w:rPr>
        <w:t>т внешний муниципальный финансовый контроль.</w:t>
      </w:r>
    </w:p>
    <w:p w:rsidR="0030029E" w:rsidRPr="00D05D22" w:rsidRDefault="0030029E" w:rsidP="001558AB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D05D22">
        <w:rPr>
          <w:sz w:val="24"/>
          <w:szCs w:val="24"/>
        </w:rPr>
        <w:t xml:space="preserve">Согласно ч. 1 ст. 268.1 Бюджетного кодекса Российской Федерации к полномочиям в сфере внешнего финансового контроля, в частности, относится </w:t>
      </w:r>
      <w:proofErr w:type="gramStart"/>
      <w:r w:rsidRPr="00D05D22">
        <w:rPr>
          <w:sz w:val="24"/>
          <w:szCs w:val="24"/>
        </w:rPr>
        <w:t>контроль за</w:t>
      </w:r>
      <w:proofErr w:type="gramEnd"/>
      <w:r w:rsidRPr="00D05D22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бюджета.</w:t>
      </w:r>
    </w:p>
    <w:p w:rsidR="0030029E" w:rsidRDefault="0030029E" w:rsidP="001558AB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D05D22">
        <w:rPr>
          <w:sz w:val="24"/>
          <w:szCs w:val="24"/>
        </w:rPr>
        <w:t>Осуществление закупок для обеспечения муниципальных нужд является составной частью бюджетного процесса при исполнении бюджета по расход</w:t>
      </w:r>
      <w:r w:rsidR="00755739">
        <w:rPr>
          <w:sz w:val="24"/>
          <w:szCs w:val="24"/>
        </w:rPr>
        <w:t xml:space="preserve">ам, что следует из положений </w:t>
      </w:r>
      <w:r w:rsidRPr="00D05D22">
        <w:rPr>
          <w:sz w:val="24"/>
          <w:szCs w:val="24"/>
        </w:rPr>
        <w:t xml:space="preserve">ст. 65, 69, 69.1, 70 и 72 Бюджетного кодекса Российской Федерации. </w:t>
      </w:r>
    </w:p>
    <w:p w:rsidR="003F2E26" w:rsidRDefault="0030029E" w:rsidP="003F2E26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1D0AE7">
        <w:rPr>
          <w:sz w:val="24"/>
          <w:szCs w:val="24"/>
        </w:rPr>
        <w:t xml:space="preserve">Закон </w:t>
      </w:r>
      <w:r w:rsidR="001D0AE7" w:rsidRPr="001D0AE7">
        <w:rPr>
          <w:sz w:val="24"/>
          <w:szCs w:val="24"/>
        </w:rPr>
        <w:t xml:space="preserve">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1D0AE7">
        <w:rPr>
          <w:sz w:val="24"/>
          <w:szCs w:val="24"/>
        </w:rPr>
        <w:t>относится к числу федеральных законов, регулирующих бюджетные отношения в ходе исполнения бюджетов по расходам, поэтому вопросы соблюдения данного Закона</w:t>
      </w:r>
      <w:r w:rsidRPr="00174D4B">
        <w:rPr>
          <w:sz w:val="24"/>
          <w:szCs w:val="24"/>
        </w:rPr>
        <w:t xml:space="preserve"> подлежат контролю со стороны органов внешнего финансового контроля.</w:t>
      </w:r>
    </w:p>
    <w:p w:rsidR="003F2E26" w:rsidRPr="00D05D22" w:rsidRDefault="003F2E26" w:rsidP="003F2E26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Решениями </w:t>
      </w:r>
      <w:r w:rsidRPr="00D05D22">
        <w:rPr>
          <w:sz w:val="24"/>
          <w:szCs w:val="24"/>
        </w:rPr>
        <w:t>Верховн</w:t>
      </w:r>
      <w:r>
        <w:rPr>
          <w:sz w:val="24"/>
          <w:szCs w:val="24"/>
        </w:rPr>
        <w:t>ого</w:t>
      </w:r>
      <w:r w:rsidRPr="00D05D22">
        <w:rPr>
          <w:sz w:val="24"/>
          <w:szCs w:val="24"/>
        </w:rPr>
        <w:t xml:space="preserve"> Суд</w:t>
      </w:r>
      <w:r>
        <w:rPr>
          <w:sz w:val="24"/>
          <w:szCs w:val="24"/>
        </w:rPr>
        <w:t>а</w:t>
      </w:r>
      <w:r w:rsidRPr="00D05D22">
        <w:rPr>
          <w:sz w:val="24"/>
          <w:szCs w:val="24"/>
        </w:rPr>
        <w:t xml:space="preserve"> Российской Федерации (постановление о</w:t>
      </w:r>
      <w:r>
        <w:rPr>
          <w:sz w:val="24"/>
          <w:szCs w:val="24"/>
        </w:rPr>
        <w:t>т 19.09.2012 по делу № 6-ПВ12ПР</w:t>
      </w:r>
      <w:r w:rsidRPr="00D05D22">
        <w:rPr>
          <w:sz w:val="24"/>
          <w:szCs w:val="24"/>
        </w:rPr>
        <w:t>, определение от 25.09.2013 по делу № 64-АПГ-13-8 и др.) сделан вывод о неправомерности совмещения функций по размещению заказов и функций по осуществлению контроля в сфере размещения заказов одним органом исполнительной власти, так как одни из этих функций являются контрольными, а другие - объектом этого контроля.</w:t>
      </w:r>
    </w:p>
    <w:p w:rsidR="005E454C" w:rsidRDefault="0030029E" w:rsidP="005E454C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174D4B">
        <w:rPr>
          <w:sz w:val="24"/>
          <w:szCs w:val="24"/>
        </w:rPr>
        <w:t xml:space="preserve">Перечисленные законоположения не исключают возможности возложения функций по контролю в сфере закупок на </w:t>
      </w:r>
      <w:r w:rsidR="00394F3F">
        <w:rPr>
          <w:sz w:val="24"/>
          <w:szCs w:val="24"/>
        </w:rPr>
        <w:t>К</w:t>
      </w:r>
      <w:r w:rsidRPr="00174D4B">
        <w:rPr>
          <w:sz w:val="24"/>
          <w:szCs w:val="24"/>
        </w:rPr>
        <w:t>онтрольно-счетн</w:t>
      </w:r>
      <w:r w:rsidR="00174D4B" w:rsidRPr="00174D4B">
        <w:rPr>
          <w:sz w:val="24"/>
          <w:szCs w:val="24"/>
        </w:rPr>
        <w:t>ую комиссию поселения</w:t>
      </w:r>
      <w:r w:rsidRPr="00174D4B">
        <w:rPr>
          <w:sz w:val="24"/>
          <w:szCs w:val="24"/>
        </w:rPr>
        <w:t xml:space="preserve">. </w:t>
      </w:r>
    </w:p>
    <w:p w:rsidR="003F2E26" w:rsidRDefault="00174D4B" w:rsidP="001558AB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174D4B">
        <w:rPr>
          <w:sz w:val="24"/>
          <w:szCs w:val="24"/>
        </w:rPr>
        <w:t xml:space="preserve">В связи с выше </w:t>
      </w:r>
      <w:proofErr w:type="gramStart"/>
      <w:r w:rsidRPr="00174D4B">
        <w:rPr>
          <w:sz w:val="24"/>
          <w:szCs w:val="24"/>
        </w:rPr>
        <w:t>изложенным</w:t>
      </w:r>
      <w:proofErr w:type="gramEnd"/>
      <w:r w:rsidRPr="00174D4B">
        <w:rPr>
          <w:sz w:val="24"/>
          <w:szCs w:val="24"/>
        </w:rPr>
        <w:t xml:space="preserve"> </w:t>
      </w:r>
      <w:r w:rsidR="006B14A6" w:rsidRPr="00174D4B">
        <w:rPr>
          <w:sz w:val="24"/>
          <w:szCs w:val="24"/>
        </w:rPr>
        <w:t xml:space="preserve">и </w:t>
      </w:r>
      <w:r w:rsidR="00755739">
        <w:rPr>
          <w:sz w:val="24"/>
          <w:szCs w:val="24"/>
        </w:rPr>
        <w:t xml:space="preserve">в целях </w:t>
      </w:r>
      <w:r w:rsidR="006B14A6" w:rsidRPr="00174D4B">
        <w:rPr>
          <w:sz w:val="24"/>
          <w:szCs w:val="24"/>
        </w:rPr>
        <w:t>экономи</w:t>
      </w:r>
      <w:r w:rsidR="00755739">
        <w:rPr>
          <w:sz w:val="24"/>
          <w:szCs w:val="24"/>
        </w:rPr>
        <w:t>и</w:t>
      </w:r>
      <w:r w:rsidR="006B14A6" w:rsidRPr="00174D4B">
        <w:rPr>
          <w:sz w:val="24"/>
          <w:szCs w:val="24"/>
        </w:rPr>
        <w:t xml:space="preserve"> финансовых ресурсов местн</w:t>
      </w:r>
      <w:r w:rsidR="006B14A6">
        <w:rPr>
          <w:sz w:val="24"/>
          <w:szCs w:val="24"/>
        </w:rPr>
        <w:t>ого</w:t>
      </w:r>
      <w:r w:rsidR="006B14A6" w:rsidRPr="00174D4B">
        <w:rPr>
          <w:sz w:val="24"/>
          <w:szCs w:val="24"/>
        </w:rPr>
        <w:t xml:space="preserve"> бюджет</w:t>
      </w:r>
      <w:r w:rsidR="006B14A6">
        <w:rPr>
          <w:sz w:val="24"/>
          <w:szCs w:val="24"/>
        </w:rPr>
        <w:t>а</w:t>
      </w:r>
      <w:r w:rsidR="006B14A6" w:rsidRPr="00174D4B">
        <w:rPr>
          <w:sz w:val="24"/>
          <w:szCs w:val="24"/>
        </w:rPr>
        <w:t xml:space="preserve"> </w:t>
      </w:r>
      <w:r w:rsidRPr="00174D4B">
        <w:rPr>
          <w:sz w:val="24"/>
          <w:szCs w:val="24"/>
        </w:rPr>
        <w:t xml:space="preserve">Собрание представителей городского поселения </w:t>
      </w:r>
      <w:proofErr w:type="spellStart"/>
      <w:r w:rsidRPr="00174D4B">
        <w:rPr>
          <w:sz w:val="24"/>
          <w:szCs w:val="24"/>
        </w:rPr>
        <w:t>Рощинский</w:t>
      </w:r>
      <w:proofErr w:type="spellEnd"/>
    </w:p>
    <w:p w:rsidR="003F2E26" w:rsidRDefault="003F2E26" w:rsidP="001558AB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</w:p>
    <w:p w:rsidR="003F2E26" w:rsidRDefault="00174D4B" w:rsidP="003F2E26">
      <w:pPr>
        <w:spacing w:before="100" w:beforeAutospacing="1" w:after="100" w:afterAutospacing="1"/>
        <w:ind w:firstLine="567"/>
        <w:contextualSpacing/>
        <w:jc w:val="both"/>
        <w:rPr>
          <w:b/>
          <w:sz w:val="24"/>
          <w:szCs w:val="24"/>
        </w:rPr>
      </w:pPr>
      <w:r w:rsidRPr="00174D4B">
        <w:rPr>
          <w:b/>
          <w:sz w:val="24"/>
          <w:szCs w:val="24"/>
        </w:rPr>
        <w:t>РЕШИЛО:</w:t>
      </w:r>
    </w:p>
    <w:p w:rsidR="006F06F2" w:rsidRPr="006B14A6" w:rsidRDefault="00087039" w:rsidP="003F2E26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4D4B" w:rsidRPr="006B14A6">
        <w:rPr>
          <w:sz w:val="24"/>
          <w:szCs w:val="24"/>
        </w:rPr>
        <w:t>Рекомендовать Главе</w:t>
      </w:r>
      <w:r w:rsidR="00732E37">
        <w:rPr>
          <w:sz w:val="24"/>
          <w:szCs w:val="24"/>
        </w:rPr>
        <w:t xml:space="preserve"> администрации</w:t>
      </w:r>
      <w:r w:rsidR="00174D4B" w:rsidRPr="006B14A6">
        <w:rPr>
          <w:sz w:val="24"/>
          <w:szCs w:val="24"/>
        </w:rPr>
        <w:t xml:space="preserve"> </w:t>
      </w:r>
      <w:r w:rsidR="00394F3F">
        <w:rPr>
          <w:sz w:val="24"/>
          <w:szCs w:val="24"/>
        </w:rPr>
        <w:t>г</w:t>
      </w:r>
      <w:r w:rsidR="00174D4B" w:rsidRPr="006B14A6">
        <w:rPr>
          <w:sz w:val="24"/>
          <w:szCs w:val="24"/>
        </w:rPr>
        <w:t xml:space="preserve">ородского поселения </w:t>
      </w:r>
      <w:proofErr w:type="spellStart"/>
      <w:r w:rsidR="00174D4B" w:rsidRPr="006B14A6">
        <w:rPr>
          <w:sz w:val="24"/>
          <w:szCs w:val="24"/>
        </w:rPr>
        <w:t>Рощинский</w:t>
      </w:r>
      <w:proofErr w:type="spellEnd"/>
      <w:r w:rsidR="00174D4B" w:rsidRPr="006B14A6">
        <w:rPr>
          <w:sz w:val="24"/>
          <w:szCs w:val="24"/>
        </w:rPr>
        <w:t xml:space="preserve"> передать </w:t>
      </w:r>
      <w:r w:rsidR="00394F3F">
        <w:rPr>
          <w:sz w:val="24"/>
          <w:szCs w:val="24"/>
        </w:rPr>
        <w:t>полномочия на осуществление</w:t>
      </w:r>
      <w:r w:rsidR="00174D4B" w:rsidRPr="006B14A6">
        <w:rPr>
          <w:sz w:val="24"/>
          <w:szCs w:val="24"/>
        </w:rPr>
        <w:t xml:space="preserve"> внутреннего муниципального финансового контроля в сфере закупок </w:t>
      </w:r>
      <w:r w:rsidR="00732E37">
        <w:rPr>
          <w:sz w:val="24"/>
          <w:szCs w:val="24"/>
        </w:rPr>
        <w:t>для обеспечения муниципальных нужд</w:t>
      </w:r>
      <w:r w:rsidR="00755739">
        <w:rPr>
          <w:sz w:val="24"/>
          <w:szCs w:val="24"/>
        </w:rPr>
        <w:t xml:space="preserve"> городского поселения </w:t>
      </w:r>
      <w:proofErr w:type="spellStart"/>
      <w:r w:rsidR="00755739">
        <w:rPr>
          <w:sz w:val="24"/>
          <w:szCs w:val="24"/>
        </w:rPr>
        <w:t>Рощинский</w:t>
      </w:r>
      <w:proofErr w:type="spellEnd"/>
      <w:r w:rsidR="00732E37">
        <w:rPr>
          <w:sz w:val="24"/>
          <w:szCs w:val="24"/>
        </w:rPr>
        <w:t xml:space="preserve"> </w:t>
      </w:r>
      <w:r w:rsidR="00174D4B" w:rsidRPr="006B14A6">
        <w:rPr>
          <w:sz w:val="24"/>
          <w:szCs w:val="24"/>
        </w:rPr>
        <w:t xml:space="preserve">Контрольно-счетной комиссии Собрания представителей городского поселения </w:t>
      </w:r>
      <w:proofErr w:type="spellStart"/>
      <w:r w:rsidR="00174D4B" w:rsidRPr="006B14A6">
        <w:rPr>
          <w:sz w:val="24"/>
          <w:szCs w:val="24"/>
        </w:rPr>
        <w:t>Рощинский</w:t>
      </w:r>
      <w:proofErr w:type="spellEnd"/>
      <w:r w:rsidR="00174D4B" w:rsidRPr="006B14A6">
        <w:rPr>
          <w:sz w:val="24"/>
          <w:szCs w:val="24"/>
        </w:rPr>
        <w:t>.</w:t>
      </w:r>
    </w:p>
    <w:p w:rsid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6F06F2" w:rsidRPr="00174D4B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74D4B">
        <w:rPr>
          <w:color w:val="000000"/>
          <w:sz w:val="24"/>
          <w:szCs w:val="24"/>
        </w:rPr>
        <w:t xml:space="preserve">Председатель </w:t>
      </w:r>
    </w:p>
    <w:p w:rsidR="006F06F2" w:rsidRPr="00174D4B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174D4B">
        <w:rPr>
          <w:color w:val="000000"/>
          <w:sz w:val="24"/>
          <w:szCs w:val="24"/>
        </w:rPr>
        <w:t xml:space="preserve">Собрания представителей </w:t>
      </w:r>
    </w:p>
    <w:p w:rsidR="006F06F2" w:rsidRPr="00174D4B" w:rsidRDefault="006F06F2" w:rsidP="006F06F2">
      <w:pPr>
        <w:ind w:firstLine="567"/>
        <w:rPr>
          <w:sz w:val="24"/>
          <w:szCs w:val="24"/>
        </w:rPr>
      </w:pPr>
      <w:r w:rsidRPr="00174D4B">
        <w:rPr>
          <w:color w:val="000000"/>
          <w:sz w:val="24"/>
          <w:szCs w:val="24"/>
        </w:rPr>
        <w:t xml:space="preserve">городского поселения </w:t>
      </w:r>
      <w:proofErr w:type="spellStart"/>
      <w:r w:rsidRPr="00174D4B">
        <w:rPr>
          <w:color w:val="000000"/>
          <w:sz w:val="24"/>
          <w:szCs w:val="24"/>
        </w:rPr>
        <w:t>Рощинский</w:t>
      </w:r>
      <w:proofErr w:type="spellEnd"/>
      <w:r w:rsidRPr="00174D4B">
        <w:rPr>
          <w:color w:val="000000"/>
          <w:sz w:val="24"/>
          <w:szCs w:val="24"/>
        </w:rPr>
        <w:tab/>
      </w:r>
      <w:r w:rsidRPr="00174D4B">
        <w:rPr>
          <w:color w:val="000000"/>
          <w:sz w:val="24"/>
          <w:szCs w:val="24"/>
        </w:rPr>
        <w:tab/>
      </w:r>
      <w:r w:rsidRPr="00174D4B">
        <w:rPr>
          <w:color w:val="000000"/>
          <w:sz w:val="24"/>
          <w:szCs w:val="24"/>
        </w:rPr>
        <w:tab/>
      </w:r>
      <w:r w:rsidRPr="00174D4B">
        <w:rPr>
          <w:color w:val="000000"/>
          <w:sz w:val="24"/>
          <w:szCs w:val="24"/>
        </w:rPr>
        <w:tab/>
      </w:r>
      <w:r w:rsidRPr="00174D4B">
        <w:rPr>
          <w:color w:val="000000"/>
          <w:sz w:val="24"/>
          <w:szCs w:val="24"/>
        </w:rPr>
        <w:tab/>
        <w:t>Н.А. Евдошенко</w:t>
      </w:r>
    </w:p>
    <w:p w:rsidR="005B6D77" w:rsidRPr="00174D4B" w:rsidRDefault="005B6D77" w:rsidP="006F06F2">
      <w:pPr>
        <w:shd w:val="clear" w:color="auto" w:fill="FFFFFF"/>
        <w:jc w:val="both"/>
        <w:rPr>
          <w:sz w:val="24"/>
          <w:szCs w:val="24"/>
        </w:rPr>
      </w:pPr>
    </w:p>
    <w:sectPr w:rsidR="005B6D77" w:rsidRPr="00174D4B" w:rsidSect="00174D4B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0D" w:rsidRDefault="00D5080D" w:rsidP="00A4757D">
      <w:r>
        <w:separator/>
      </w:r>
    </w:p>
  </w:endnote>
  <w:endnote w:type="continuationSeparator" w:id="0">
    <w:p w:rsidR="00D5080D" w:rsidRDefault="00D5080D" w:rsidP="00A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0D" w:rsidRDefault="00D5080D" w:rsidP="00A4757D">
      <w:r>
        <w:separator/>
      </w:r>
    </w:p>
  </w:footnote>
  <w:footnote w:type="continuationSeparator" w:id="0">
    <w:p w:rsidR="00D5080D" w:rsidRDefault="00D5080D" w:rsidP="00A4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05970"/>
      <w:docPartObj>
        <w:docPartGallery w:val="Page Numbers (Top of Page)"/>
        <w:docPartUnique/>
      </w:docPartObj>
    </w:sdtPr>
    <w:sdtEndPr/>
    <w:sdtContent>
      <w:p w:rsidR="00A4757D" w:rsidRDefault="00A475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39">
          <w:rPr>
            <w:noProof/>
          </w:rPr>
          <w:t>2</w:t>
        </w:r>
        <w:r>
          <w:fldChar w:fldCharType="end"/>
        </w:r>
      </w:p>
    </w:sdtContent>
  </w:sdt>
  <w:p w:rsidR="00A4757D" w:rsidRDefault="00A47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ED2"/>
    <w:multiLevelType w:val="hybridMultilevel"/>
    <w:tmpl w:val="E44CD6CC"/>
    <w:lvl w:ilvl="0" w:tplc="FD3464A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F8"/>
    <w:rsid w:val="000524B0"/>
    <w:rsid w:val="00085758"/>
    <w:rsid w:val="00086081"/>
    <w:rsid w:val="00087039"/>
    <w:rsid w:val="000C0EED"/>
    <w:rsid w:val="000F7A00"/>
    <w:rsid w:val="001131D8"/>
    <w:rsid w:val="001558AB"/>
    <w:rsid w:val="00174D4B"/>
    <w:rsid w:val="001D0AE7"/>
    <w:rsid w:val="00291BAB"/>
    <w:rsid w:val="002B1E6A"/>
    <w:rsid w:val="0030029E"/>
    <w:rsid w:val="003034DC"/>
    <w:rsid w:val="003642F9"/>
    <w:rsid w:val="00394F3F"/>
    <w:rsid w:val="003A6AF8"/>
    <w:rsid w:val="003E0C01"/>
    <w:rsid w:val="003F2E26"/>
    <w:rsid w:val="004003D9"/>
    <w:rsid w:val="00402967"/>
    <w:rsid w:val="00431827"/>
    <w:rsid w:val="004754EA"/>
    <w:rsid w:val="004824AD"/>
    <w:rsid w:val="004A3772"/>
    <w:rsid w:val="004C49CE"/>
    <w:rsid w:val="004C65AA"/>
    <w:rsid w:val="004E2E7B"/>
    <w:rsid w:val="00545079"/>
    <w:rsid w:val="00572389"/>
    <w:rsid w:val="005A71BE"/>
    <w:rsid w:val="005B6D77"/>
    <w:rsid w:val="005D7CF4"/>
    <w:rsid w:val="005E454C"/>
    <w:rsid w:val="005E4A4B"/>
    <w:rsid w:val="00650AFC"/>
    <w:rsid w:val="00687669"/>
    <w:rsid w:val="00695CC8"/>
    <w:rsid w:val="006A21FD"/>
    <w:rsid w:val="006B14A6"/>
    <w:rsid w:val="006D57C0"/>
    <w:rsid w:val="006F06F2"/>
    <w:rsid w:val="00732E37"/>
    <w:rsid w:val="00755739"/>
    <w:rsid w:val="00761B97"/>
    <w:rsid w:val="00801D41"/>
    <w:rsid w:val="00834DE4"/>
    <w:rsid w:val="0087678D"/>
    <w:rsid w:val="0088727D"/>
    <w:rsid w:val="008A5D9E"/>
    <w:rsid w:val="008C2E40"/>
    <w:rsid w:val="00910F29"/>
    <w:rsid w:val="00915558"/>
    <w:rsid w:val="0092076F"/>
    <w:rsid w:val="00997E58"/>
    <w:rsid w:val="00A10D71"/>
    <w:rsid w:val="00A4757D"/>
    <w:rsid w:val="00A64F3D"/>
    <w:rsid w:val="00AA4D5C"/>
    <w:rsid w:val="00B1649A"/>
    <w:rsid w:val="00B537A8"/>
    <w:rsid w:val="00B6451B"/>
    <w:rsid w:val="00B72996"/>
    <w:rsid w:val="00C1609F"/>
    <w:rsid w:val="00C2359E"/>
    <w:rsid w:val="00C33E75"/>
    <w:rsid w:val="00CD4AC9"/>
    <w:rsid w:val="00D2486F"/>
    <w:rsid w:val="00D5080D"/>
    <w:rsid w:val="00D614DA"/>
    <w:rsid w:val="00DB0DEE"/>
    <w:rsid w:val="00DF7D68"/>
    <w:rsid w:val="00E0126A"/>
    <w:rsid w:val="00E142D3"/>
    <w:rsid w:val="00E73B75"/>
    <w:rsid w:val="00EA588B"/>
    <w:rsid w:val="00EF68FC"/>
    <w:rsid w:val="00F65C5E"/>
    <w:rsid w:val="00FC2133"/>
    <w:rsid w:val="00FC509B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AF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A6AF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A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A6AF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A6AF8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A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locked/>
    <w:rsid w:val="003A6AF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A6AF8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3A6A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Не вступил в силу"/>
    <w:basedOn w:val="a0"/>
    <w:uiPriority w:val="99"/>
    <w:rsid w:val="003A6AF8"/>
    <w:rPr>
      <w:color w:val="00808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A6AF8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F0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678D"/>
    <w:pPr>
      <w:ind w:left="720"/>
      <w:contextualSpacing/>
    </w:pPr>
  </w:style>
  <w:style w:type="paragraph" w:customStyle="1" w:styleId="ConsPlusNormal">
    <w:name w:val="ConsPlusNormal"/>
    <w:rsid w:val="004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AF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A6AF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A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A6AF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A6AF8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A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locked/>
    <w:rsid w:val="003A6AF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A6AF8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3A6A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Не вступил в силу"/>
    <w:basedOn w:val="a0"/>
    <w:uiPriority w:val="99"/>
    <w:rsid w:val="003A6AF8"/>
    <w:rPr>
      <w:color w:val="00808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A6AF8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F0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678D"/>
    <w:pPr>
      <w:ind w:left="720"/>
      <w:contextualSpacing/>
    </w:pPr>
  </w:style>
  <w:style w:type="paragraph" w:customStyle="1" w:styleId="ConsPlusNormal">
    <w:name w:val="ConsPlusNormal"/>
    <w:rsid w:val="004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2014-03-26T06:30:00Z</cp:lastPrinted>
  <dcterms:created xsi:type="dcterms:W3CDTF">2014-02-14T11:15:00Z</dcterms:created>
  <dcterms:modified xsi:type="dcterms:W3CDTF">2014-03-26T06:31:00Z</dcterms:modified>
</cp:coreProperties>
</file>